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AC" w:rsidRDefault="009569AC" w:rsidP="009569AC">
      <w:pPr>
        <w:pStyle w:val="1"/>
        <w:spacing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  <w:bookmarkStart w:id="0" w:name="_GoBack"/>
      <w:bookmarkEnd w:id="0"/>
    </w:p>
    <w:p w:rsidR="009569AC" w:rsidRDefault="009569AC" w:rsidP="009569AC">
      <w:pPr>
        <w:pStyle w:val="1"/>
        <w:spacing w:line="240" w:lineRule="auto"/>
        <w:ind w:left="5400"/>
        <w:contextualSpacing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9569AC" w:rsidRPr="009569AC" w:rsidRDefault="009569AC" w:rsidP="009569AC">
      <w:pPr>
        <w:ind w:left="54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_______________ИП Казаков</w:t>
      </w:r>
      <w:r w:rsidRPr="009569AC">
        <w:rPr>
          <w:rFonts w:ascii="Times New Roman" w:hAnsi="Times New Roman"/>
          <w:sz w:val="26"/>
          <w:szCs w:val="26"/>
        </w:rPr>
        <w:t xml:space="preserve"> А.В.</w:t>
      </w:r>
    </w:p>
    <w:p w:rsidR="00F55AF5" w:rsidRDefault="00F55AF5" w:rsidP="000F232B">
      <w:pPr>
        <w:pStyle w:val="1"/>
        <w:spacing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615B57">
        <w:rPr>
          <w:rFonts w:ascii="Times New Roman" w:hAnsi="Times New Roman"/>
          <w:color w:val="auto"/>
          <w:sz w:val="26"/>
          <w:szCs w:val="26"/>
        </w:rPr>
        <w:t>Политика</w:t>
      </w:r>
    </w:p>
    <w:p w:rsidR="00F55AF5" w:rsidRPr="00615B57" w:rsidRDefault="00F55AF5" w:rsidP="000F232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ИП </w:t>
      </w:r>
      <w:r w:rsidR="00023C7F">
        <w:rPr>
          <w:rFonts w:ascii="Times New Roman" w:hAnsi="Times New Roman"/>
          <w:b/>
          <w:sz w:val="26"/>
          <w:szCs w:val="26"/>
        </w:rPr>
        <w:t>Казакова А.В.</w:t>
      </w:r>
      <w:r w:rsidRPr="00615B57">
        <w:rPr>
          <w:rFonts w:ascii="Times New Roman" w:hAnsi="Times New Roman"/>
          <w:b/>
          <w:sz w:val="26"/>
          <w:szCs w:val="26"/>
        </w:rPr>
        <w:t xml:space="preserve"> в отношении обработки и защиты персональных данных</w:t>
      </w:r>
    </w:p>
    <w:p w:rsidR="00F55AF5" w:rsidRPr="00040698" w:rsidRDefault="00F55AF5" w:rsidP="00710842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F55AF5" w:rsidRPr="00A474B2" w:rsidRDefault="00F55AF5" w:rsidP="00A474B2">
      <w:pPr>
        <w:pStyle w:val="11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F55AF5" w:rsidRPr="00A474B2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55AF5" w:rsidRPr="00615B57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15B57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15B57">
        <w:rPr>
          <w:rFonts w:ascii="Times New Roman" w:hAnsi="Times New Roman"/>
          <w:sz w:val="26"/>
          <w:szCs w:val="26"/>
        </w:rPr>
        <w:t xml:space="preserve">Настоящая Политика в отношении обработки и защиты персональных данных (далее – Политика) разработана в соответствии со статьей 18.1 Федерального закона от 27.07.2006 года № 152-ФЗ «О персональных данных» и является основным внутренним документом </w:t>
      </w:r>
      <w:r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 w:rsidR="00023C7F">
        <w:rPr>
          <w:rFonts w:ascii="Times New Roman" w:hAnsi="Times New Roman"/>
          <w:sz w:val="26"/>
          <w:szCs w:val="26"/>
        </w:rPr>
        <w:t>Казакова Александра Владимировича</w:t>
      </w:r>
      <w:r>
        <w:rPr>
          <w:rFonts w:ascii="Times New Roman" w:hAnsi="Times New Roman"/>
          <w:sz w:val="26"/>
          <w:szCs w:val="26"/>
        </w:rPr>
        <w:t xml:space="preserve"> (далее – Оператор)</w:t>
      </w:r>
      <w:r w:rsidRPr="00615B57">
        <w:rPr>
          <w:rFonts w:ascii="Times New Roman" w:hAnsi="Times New Roman"/>
          <w:sz w:val="26"/>
          <w:szCs w:val="26"/>
        </w:rPr>
        <w:t>, регулирующим его деятельность в области обработ</w:t>
      </w:r>
      <w:r>
        <w:rPr>
          <w:rFonts w:ascii="Times New Roman" w:hAnsi="Times New Roman"/>
          <w:sz w:val="26"/>
          <w:szCs w:val="26"/>
        </w:rPr>
        <w:t>ки и защиты персональных данных</w:t>
      </w:r>
      <w:r w:rsidRPr="00615B57">
        <w:rPr>
          <w:rFonts w:ascii="Times New Roman" w:hAnsi="Times New Roman"/>
          <w:sz w:val="26"/>
          <w:szCs w:val="26"/>
        </w:rPr>
        <w:t>.</w:t>
      </w:r>
      <w:proofErr w:type="gramEnd"/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C3ADE">
        <w:rPr>
          <w:rFonts w:ascii="Times New Roman" w:hAnsi="Times New Roman"/>
          <w:color w:val="000000"/>
          <w:sz w:val="26"/>
          <w:szCs w:val="26"/>
        </w:rPr>
        <w:t xml:space="preserve">1.2. Политика разработана в целях реализации требований законодательства Российской Федерации в области обработки и защиты персональных данных и направлена на обеспечение </w:t>
      </w:r>
      <w:r w:rsidRPr="00BC3ADE">
        <w:rPr>
          <w:rStyle w:val="FontStyle15"/>
        </w:rPr>
        <w:t xml:space="preserve">защиты прав и свобод человека и гражданина при обработке его персональных данных </w:t>
      </w:r>
      <w:r>
        <w:rPr>
          <w:rFonts w:ascii="Times New Roman" w:hAnsi="Times New Roman"/>
          <w:sz w:val="26"/>
          <w:szCs w:val="26"/>
        </w:rPr>
        <w:t>Оператором</w:t>
      </w:r>
      <w:r w:rsidRPr="00BC3ADE">
        <w:rPr>
          <w:rStyle w:val="FontStyle15"/>
        </w:rPr>
        <w:t>, в том числе защиты прав на неприкосновенность частной жизни, личной и семейной тайн.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C3ADE">
        <w:rPr>
          <w:rFonts w:ascii="Times New Roman" w:hAnsi="Times New Roman"/>
          <w:color w:val="000000"/>
          <w:sz w:val="26"/>
          <w:szCs w:val="26"/>
        </w:rPr>
        <w:t>1.3. Действие настоящей Политики распространяется на любую информацию</w:t>
      </w:r>
      <w:r>
        <w:rPr>
          <w:rFonts w:ascii="Times New Roman" w:hAnsi="Times New Roman"/>
          <w:color w:val="000000"/>
          <w:sz w:val="26"/>
          <w:szCs w:val="26"/>
        </w:rPr>
        <w:t xml:space="preserve"> о пользователе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, полученную </w:t>
      </w:r>
      <w:r>
        <w:rPr>
          <w:rFonts w:ascii="Times New Roman" w:hAnsi="Times New Roman"/>
          <w:sz w:val="26"/>
          <w:szCs w:val="26"/>
        </w:rPr>
        <w:t>Оператором</w:t>
      </w:r>
      <w:r w:rsidRPr="00BC3ADE">
        <w:rPr>
          <w:rFonts w:ascii="Times New Roman" w:hAnsi="Times New Roman"/>
          <w:color w:val="000000"/>
          <w:sz w:val="26"/>
          <w:szCs w:val="26"/>
        </w:rPr>
        <w:t>, как до, так и после утверждения Политики.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C3ADE">
        <w:rPr>
          <w:rFonts w:ascii="Times New Roman" w:hAnsi="Times New Roman"/>
          <w:color w:val="000000"/>
          <w:sz w:val="26"/>
          <w:szCs w:val="26"/>
        </w:rPr>
        <w:t xml:space="preserve">1.4. Действие настоящей Политики распространяется на всю информацию, которую </w:t>
      </w:r>
      <w:r>
        <w:rPr>
          <w:rFonts w:ascii="Times New Roman" w:hAnsi="Times New Roman"/>
          <w:sz w:val="26"/>
          <w:szCs w:val="26"/>
        </w:rPr>
        <w:t>Оператор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 может получить о пользователе</w:t>
      </w:r>
      <w:r>
        <w:rPr>
          <w:rFonts w:ascii="Times New Roman" w:hAnsi="Times New Roman"/>
          <w:color w:val="000000"/>
          <w:sz w:val="26"/>
          <w:szCs w:val="26"/>
        </w:rPr>
        <w:t>, в том числе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 во время использования им сайта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EF5A81">
        <w:t xml:space="preserve"> </w:t>
      </w:r>
      <w:r>
        <w:rPr>
          <w:rFonts w:ascii="Times New Roman" w:hAnsi="Times New Roman"/>
          <w:sz w:val="26"/>
          <w:szCs w:val="26"/>
        </w:rPr>
        <w:t xml:space="preserve"> (далее – Сайт)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</w:t>
      </w:r>
      <w:r w:rsidRPr="00BC3ADE">
        <w:rPr>
          <w:rFonts w:ascii="Times New Roman" w:hAnsi="Times New Roman"/>
          <w:color w:val="000000"/>
          <w:sz w:val="26"/>
          <w:szCs w:val="26"/>
        </w:rPr>
        <w:t>. Посещение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C3ADE">
        <w:rPr>
          <w:rFonts w:ascii="Times New Roman" w:hAnsi="Times New Roman"/>
          <w:sz w:val="26"/>
          <w:szCs w:val="26"/>
          <w:shd w:val="clear" w:color="auto" w:fill="FFFFFF"/>
        </w:rPr>
        <w:t xml:space="preserve">и </w:t>
      </w:r>
      <w:r w:rsidRPr="00BC3ADE">
        <w:rPr>
          <w:rFonts w:ascii="Times New Roman" w:hAnsi="Times New Roman"/>
          <w:color w:val="000000"/>
          <w:sz w:val="26"/>
          <w:szCs w:val="26"/>
        </w:rPr>
        <w:t>использование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айта </w:t>
      </w:r>
      <w:r w:rsidRPr="00BC3A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C3ADE">
        <w:rPr>
          <w:rFonts w:ascii="Times New Roman" w:hAnsi="Times New Roman"/>
          <w:color w:val="000000"/>
          <w:sz w:val="26"/>
          <w:szCs w:val="26"/>
        </w:rPr>
        <w:t>означает безоговорочное согласие пользователя с настоящей Политикой и содержащимися в ней условиями обработки его персональных данных.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1.6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. В случае несогласия с условиями обработки персональных данных </w:t>
      </w:r>
      <w:r>
        <w:rPr>
          <w:rFonts w:ascii="Times New Roman" w:hAnsi="Times New Roman"/>
          <w:sz w:val="26"/>
          <w:szCs w:val="26"/>
        </w:rPr>
        <w:t>Оператором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, пользователь должен прекратить использование </w:t>
      </w:r>
      <w:r>
        <w:rPr>
          <w:rFonts w:ascii="Times New Roman" w:hAnsi="Times New Roman"/>
          <w:color w:val="000000"/>
          <w:sz w:val="26"/>
          <w:szCs w:val="26"/>
        </w:rPr>
        <w:t>Сайта</w:t>
      </w:r>
      <w:r w:rsidRPr="00BC3ADE">
        <w:rPr>
          <w:rFonts w:ascii="Times New Roman" w:hAnsi="Times New Roman"/>
          <w:color w:val="000000"/>
          <w:sz w:val="26"/>
          <w:szCs w:val="26"/>
        </w:rPr>
        <w:t>.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</w:rPr>
        <w:t>1.7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. Настоящая Политика применяется только к </w:t>
      </w:r>
      <w:r>
        <w:rPr>
          <w:rFonts w:ascii="Times New Roman" w:hAnsi="Times New Roman"/>
          <w:color w:val="000000"/>
          <w:sz w:val="26"/>
          <w:szCs w:val="26"/>
        </w:rPr>
        <w:t>сайту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="00023C7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Оператор</w:t>
      </w:r>
      <w:r w:rsidRPr="00BC3ADE">
        <w:rPr>
          <w:rFonts w:ascii="Times New Roman" w:hAnsi="Times New Roman"/>
          <w:color w:val="000000"/>
          <w:sz w:val="26"/>
          <w:szCs w:val="26"/>
        </w:rPr>
        <w:t xml:space="preserve"> не контролирует и не несет ответственности за сбор и обработку персональных данных третьими лицами, на сайты которых пользователь может перейти по ссылкам, доступным 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BC3AD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55AF5" w:rsidRPr="00BC3ADE" w:rsidRDefault="00F55AF5" w:rsidP="00A474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1.8</w:t>
      </w:r>
      <w:r w:rsidRPr="00BC3ADE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sz w:val="26"/>
          <w:szCs w:val="26"/>
        </w:rPr>
        <w:t>Оператор</w:t>
      </w:r>
      <w:r w:rsidRPr="00BC3ADE">
        <w:rPr>
          <w:rFonts w:ascii="Times New Roman" w:hAnsi="Times New Roman"/>
          <w:sz w:val="26"/>
          <w:szCs w:val="26"/>
          <w:shd w:val="clear" w:color="auto" w:fill="FFFFFF"/>
        </w:rPr>
        <w:t xml:space="preserve"> не осуществляет проверку достоверности персональных данных, предоставленных пользователем.</w:t>
      </w:r>
    </w:p>
    <w:p w:rsidR="00F55AF5" w:rsidRPr="00A474B2" w:rsidRDefault="00F55AF5" w:rsidP="00A474B2">
      <w:pPr>
        <w:pStyle w:val="11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</w:rPr>
        <w:t>СОСТАВ ПОЛУЧАЕМЫХ И ОБРАБАТЫВАЕМЫХ ПЕРСОНАЛЬНЫХ ДАННЫХ</w:t>
      </w:r>
    </w:p>
    <w:p w:rsidR="00F55AF5" w:rsidRPr="007B5DF0" w:rsidRDefault="00F55AF5" w:rsidP="007B5DF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B5DF0">
        <w:rPr>
          <w:rFonts w:ascii="Times New Roman" w:hAnsi="Times New Roman"/>
          <w:sz w:val="26"/>
          <w:szCs w:val="26"/>
        </w:rPr>
        <w:t xml:space="preserve">2.1. Данные о пользователе, получаемые и обрабатываемые в рамках настоящей Политики поступают </w:t>
      </w:r>
      <w:r>
        <w:rPr>
          <w:rFonts w:ascii="Times New Roman" w:hAnsi="Times New Roman"/>
          <w:sz w:val="26"/>
          <w:szCs w:val="26"/>
        </w:rPr>
        <w:t>Оператору</w:t>
      </w:r>
      <w:r w:rsidRPr="007B5DF0">
        <w:rPr>
          <w:rFonts w:ascii="Times New Roman" w:hAnsi="Times New Roman"/>
          <w:sz w:val="26"/>
          <w:szCs w:val="26"/>
        </w:rPr>
        <w:t xml:space="preserve"> следующими способами:</w:t>
      </w:r>
    </w:p>
    <w:p w:rsidR="00F55AF5" w:rsidRPr="007B5DF0" w:rsidRDefault="00F55AF5" w:rsidP="007B5DF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B5DF0">
        <w:rPr>
          <w:rFonts w:ascii="Times New Roman" w:hAnsi="Times New Roman"/>
          <w:sz w:val="26"/>
          <w:szCs w:val="26"/>
        </w:rPr>
        <w:t>2.1.1. Предоставляются самим пользователем путём:</w:t>
      </w:r>
    </w:p>
    <w:p w:rsidR="00F55AF5" w:rsidRDefault="00F55AF5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B5DF0">
        <w:rPr>
          <w:rFonts w:ascii="Times New Roman" w:hAnsi="Times New Roman"/>
          <w:sz w:val="26"/>
          <w:szCs w:val="26"/>
        </w:rPr>
        <w:t xml:space="preserve">заполнения </w:t>
      </w:r>
      <w:r>
        <w:rPr>
          <w:rFonts w:ascii="Times New Roman" w:hAnsi="Times New Roman"/>
          <w:sz w:val="26"/>
          <w:szCs w:val="26"/>
        </w:rPr>
        <w:t>формы обратного звонка</w:t>
      </w:r>
      <w:r w:rsidRPr="007B5DF0">
        <w:rPr>
          <w:rFonts w:ascii="Times New Roman" w:hAnsi="Times New Roman"/>
          <w:sz w:val="26"/>
          <w:szCs w:val="26"/>
        </w:rPr>
        <w:t xml:space="preserve"> 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7B5DF0">
        <w:rPr>
          <w:rFonts w:ascii="Times New Roman" w:hAnsi="Times New Roman"/>
          <w:sz w:val="26"/>
          <w:szCs w:val="26"/>
        </w:rPr>
        <w:t xml:space="preserve"> и включают в себя следующую информацию: номер контактного телефона;</w:t>
      </w:r>
    </w:p>
    <w:p w:rsidR="00F55AF5" w:rsidRPr="00083E17" w:rsidRDefault="00F55AF5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B5DF0">
        <w:rPr>
          <w:rFonts w:ascii="Times New Roman" w:hAnsi="Times New Roman"/>
          <w:sz w:val="26"/>
          <w:szCs w:val="26"/>
        </w:rPr>
        <w:lastRenderedPageBreak/>
        <w:t xml:space="preserve">заполнения </w:t>
      </w:r>
      <w:r>
        <w:rPr>
          <w:rFonts w:ascii="Times New Roman" w:hAnsi="Times New Roman"/>
          <w:sz w:val="26"/>
          <w:szCs w:val="26"/>
        </w:rPr>
        <w:t>формы обратной связи</w:t>
      </w:r>
      <w:r w:rsidRPr="007B5DF0">
        <w:rPr>
          <w:rFonts w:ascii="Times New Roman" w:hAnsi="Times New Roman"/>
          <w:sz w:val="26"/>
          <w:szCs w:val="26"/>
        </w:rPr>
        <w:t xml:space="preserve"> 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7B5DF0">
        <w:rPr>
          <w:rFonts w:ascii="Times New Roman" w:hAnsi="Times New Roman"/>
          <w:sz w:val="26"/>
          <w:szCs w:val="26"/>
        </w:rPr>
        <w:t xml:space="preserve"> и включают в себя следующую информацию: имя</w:t>
      </w:r>
      <w:r>
        <w:rPr>
          <w:rFonts w:ascii="Times New Roman" w:hAnsi="Times New Roman"/>
          <w:sz w:val="26"/>
          <w:szCs w:val="26"/>
        </w:rPr>
        <w:t xml:space="preserve">, адрес электронной почты </w:t>
      </w:r>
      <w:r w:rsidRPr="008F1A3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email</w:t>
      </w:r>
      <w:r w:rsidRPr="008F1A3D">
        <w:rPr>
          <w:rFonts w:ascii="Times New Roman" w:hAnsi="Times New Roman"/>
          <w:sz w:val="26"/>
          <w:szCs w:val="26"/>
        </w:rPr>
        <w:t>)</w:t>
      </w:r>
      <w:r w:rsidR="009569AC">
        <w:rPr>
          <w:rFonts w:ascii="Times New Roman" w:hAnsi="Times New Roman"/>
          <w:sz w:val="26"/>
          <w:szCs w:val="26"/>
        </w:rPr>
        <w:t>;</w:t>
      </w:r>
    </w:p>
    <w:p w:rsidR="00F55AF5" w:rsidRDefault="00F55AF5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Заполнения  формы заказа товара </w:t>
      </w:r>
      <w:r w:rsidRPr="007B5DF0">
        <w:rPr>
          <w:rFonts w:ascii="Times New Roman" w:hAnsi="Times New Roman"/>
          <w:sz w:val="26"/>
          <w:szCs w:val="26"/>
        </w:rPr>
        <w:t xml:space="preserve">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7B5DF0">
        <w:rPr>
          <w:rFonts w:ascii="Times New Roman" w:hAnsi="Times New Roman"/>
          <w:sz w:val="26"/>
          <w:szCs w:val="26"/>
        </w:rPr>
        <w:t xml:space="preserve"> и включают в себя следующую информацию: имя</w:t>
      </w:r>
      <w:r>
        <w:rPr>
          <w:rFonts w:ascii="Times New Roman" w:hAnsi="Times New Roman"/>
          <w:sz w:val="26"/>
          <w:szCs w:val="26"/>
        </w:rPr>
        <w:t>,</w:t>
      </w:r>
      <w:r w:rsidR="003B68D7">
        <w:rPr>
          <w:rFonts w:ascii="Times New Roman" w:hAnsi="Times New Roman"/>
          <w:sz w:val="26"/>
          <w:szCs w:val="26"/>
        </w:rPr>
        <w:t xml:space="preserve"> фамилия,</w:t>
      </w:r>
      <w:r>
        <w:rPr>
          <w:rFonts w:ascii="Times New Roman" w:hAnsi="Times New Roman"/>
          <w:sz w:val="26"/>
          <w:szCs w:val="26"/>
        </w:rPr>
        <w:t xml:space="preserve"> адрес электронной почты </w:t>
      </w:r>
      <w:r w:rsidRPr="008F1A3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email</w:t>
      </w:r>
      <w:r w:rsidRPr="008F1A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B5DF0">
        <w:rPr>
          <w:rFonts w:ascii="Times New Roman" w:hAnsi="Times New Roman"/>
          <w:sz w:val="26"/>
          <w:szCs w:val="26"/>
        </w:rPr>
        <w:t>номер контактного телефона</w:t>
      </w:r>
      <w:r w:rsidR="003B68D7">
        <w:rPr>
          <w:rFonts w:ascii="Times New Roman" w:hAnsi="Times New Roman"/>
          <w:sz w:val="26"/>
          <w:szCs w:val="26"/>
        </w:rPr>
        <w:t>, адрес доставки заказа (почтовый индекс, город, область, адрес)</w:t>
      </w:r>
      <w:r w:rsidR="009569AC">
        <w:rPr>
          <w:rFonts w:ascii="Times New Roman" w:hAnsi="Times New Roman"/>
          <w:sz w:val="26"/>
          <w:szCs w:val="26"/>
        </w:rPr>
        <w:t>;</w:t>
      </w:r>
    </w:p>
    <w:p w:rsidR="003B68D7" w:rsidRDefault="003B68D7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Заполнения формы проверки статуса заказа </w:t>
      </w:r>
      <w:r w:rsidRPr="007B5DF0">
        <w:rPr>
          <w:rFonts w:ascii="Times New Roman" w:hAnsi="Times New Roman"/>
          <w:sz w:val="26"/>
          <w:szCs w:val="26"/>
        </w:rPr>
        <w:t xml:space="preserve">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B5DF0">
        <w:rPr>
          <w:rFonts w:ascii="Times New Roman" w:hAnsi="Times New Roman"/>
          <w:sz w:val="26"/>
          <w:szCs w:val="26"/>
        </w:rPr>
        <w:t xml:space="preserve">и включают в себя следующую информацию: </w:t>
      </w:r>
      <w:r>
        <w:rPr>
          <w:rFonts w:ascii="Times New Roman" w:hAnsi="Times New Roman"/>
          <w:sz w:val="26"/>
          <w:szCs w:val="26"/>
        </w:rPr>
        <w:t xml:space="preserve">адрес электронной почты </w:t>
      </w:r>
      <w:r w:rsidRPr="008F1A3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email</w:t>
      </w:r>
      <w:r w:rsidRPr="008F1A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3B68D7" w:rsidRPr="008F1A3D" w:rsidRDefault="003B68D7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Заполнения формы «Есть вопросы?» </w:t>
      </w:r>
      <w:r w:rsidRPr="007B5DF0">
        <w:rPr>
          <w:rFonts w:ascii="Times New Roman" w:hAnsi="Times New Roman"/>
          <w:sz w:val="26"/>
          <w:szCs w:val="26"/>
        </w:rPr>
        <w:t xml:space="preserve">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B5DF0">
        <w:rPr>
          <w:rFonts w:ascii="Times New Roman" w:hAnsi="Times New Roman"/>
          <w:sz w:val="26"/>
          <w:szCs w:val="26"/>
        </w:rPr>
        <w:t xml:space="preserve">и включают в себя следующую информацию: </w:t>
      </w:r>
      <w:r>
        <w:rPr>
          <w:rFonts w:ascii="Times New Roman" w:hAnsi="Times New Roman"/>
          <w:sz w:val="26"/>
          <w:szCs w:val="26"/>
        </w:rPr>
        <w:t xml:space="preserve">имя, адрес электронной почты </w:t>
      </w:r>
      <w:r w:rsidRPr="008F1A3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en-US"/>
        </w:rPr>
        <w:t>email</w:t>
      </w:r>
      <w:r w:rsidRPr="008F1A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F55AF5" w:rsidRPr="00E37977" w:rsidRDefault="00F55AF5" w:rsidP="003B68D7">
      <w:pPr>
        <w:pStyle w:val="11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37977">
        <w:rPr>
          <w:rFonts w:ascii="Times New Roman" w:hAnsi="Times New Roman"/>
          <w:sz w:val="26"/>
          <w:szCs w:val="26"/>
        </w:rPr>
        <w:t xml:space="preserve">связи с </w:t>
      </w:r>
      <w:r>
        <w:rPr>
          <w:rFonts w:ascii="Times New Roman" w:hAnsi="Times New Roman"/>
          <w:sz w:val="26"/>
          <w:szCs w:val="26"/>
        </w:rPr>
        <w:t>Оператором</w:t>
      </w:r>
      <w:r w:rsidRPr="00E37977">
        <w:rPr>
          <w:rFonts w:ascii="Times New Roman" w:hAnsi="Times New Roman"/>
          <w:sz w:val="26"/>
          <w:szCs w:val="26"/>
        </w:rPr>
        <w:t xml:space="preserve"> посредством направления письме</w:t>
      </w:r>
      <w:r>
        <w:rPr>
          <w:rFonts w:ascii="Times New Roman" w:hAnsi="Times New Roman"/>
          <w:sz w:val="26"/>
          <w:szCs w:val="26"/>
        </w:rPr>
        <w:t>нной корреспонденции на почтовый адрес</w:t>
      </w:r>
      <w:r w:rsidRPr="00E379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Оператора</w:t>
      </w:r>
      <w:r w:rsidRPr="00E37977">
        <w:rPr>
          <w:rFonts w:ascii="Times New Roman" w:hAnsi="Times New Roman"/>
          <w:sz w:val="26"/>
          <w:szCs w:val="26"/>
        </w:rPr>
        <w:t xml:space="preserve">, по номерам телефонов, адресам электронной почты, указанным на сайте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>
        <w:rPr>
          <w:rFonts w:ascii="Times New Roman" w:hAnsi="Times New Roman"/>
          <w:sz w:val="26"/>
          <w:szCs w:val="26"/>
        </w:rPr>
        <w:t xml:space="preserve"> и любыми другими способами</w:t>
      </w:r>
      <w:r w:rsidRPr="00E37977">
        <w:rPr>
          <w:rFonts w:ascii="Times New Roman" w:hAnsi="Times New Roman"/>
          <w:sz w:val="26"/>
          <w:szCs w:val="26"/>
        </w:rPr>
        <w:t xml:space="preserve"> и могут включать в себя следующую информацию: Ф.И.О., почтовый адрес, место проживания, контактный телефон, адрес электронной почты (</w:t>
      </w:r>
      <w:r w:rsidRPr="00E37977">
        <w:rPr>
          <w:rFonts w:ascii="Times New Roman" w:hAnsi="Times New Roman"/>
          <w:sz w:val="26"/>
          <w:szCs w:val="26"/>
          <w:lang w:val="en-US"/>
        </w:rPr>
        <w:t>e</w:t>
      </w:r>
      <w:r w:rsidRPr="00E37977">
        <w:rPr>
          <w:rFonts w:ascii="Times New Roman" w:hAnsi="Times New Roman"/>
          <w:sz w:val="26"/>
          <w:szCs w:val="26"/>
        </w:rPr>
        <w:t>-</w:t>
      </w:r>
      <w:r w:rsidRPr="00E37977">
        <w:rPr>
          <w:rFonts w:ascii="Times New Roman" w:hAnsi="Times New Roman"/>
          <w:sz w:val="26"/>
          <w:szCs w:val="26"/>
          <w:lang w:val="en-US"/>
        </w:rPr>
        <w:t>mail</w:t>
      </w:r>
      <w:r w:rsidRPr="00E37977">
        <w:rPr>
          <w:rFonts w:ascii="Times New Roman" w:hAnsi="Times New Roman"/>
          <w:sz w:val="26"/>
          <w:szCs w:val="26"/>
        </w:rPr>
        <w:t>) и</w:t>
      </w:r>
      <w:r>
        <w:rPr>
          <w:rFonts w:ascii="Times New Roman" w:hAnsi="Times New Roman"/>
          <w:sz w:val="26"/>
          <w:szCs w:val="26"/>
        </w:rPr>
        <w:t xml:space="preserve"> иную</w:t>
      </w:r>
      <w:r w:rsidRPr="00E37977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нформацию</w:t>
      </w:r>
      <w:r w:rsidRPr="00E379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 w:rsidRPr="00E37977">
        <w:rPr>
          <w:rFonts w:ascii="Times New Roman" w:hAnsi="Times New Roman"/>
          <w:sz w:val="26"/>
          <w:szCs w:val="26"/>
        </w:rPr>
        <w:t xml:space="preserve"> усмотрение</w:t>
      </w:r>
      <w:r>
        <w:rPr>
          <w:rFonts w:ascii="Times New Roman" w:hAnsi="Times New Roman"/>
          <w:sz w:val="26"/>
          <w:szCs w:val="26"/>
        </w:rPr>
        <w:t xml:space="preserve"> пользователя</w:t>
      </w:r>
      <w:r w:rsidRPr="00E37977">
        <w:rPr>
          <w:rFonts w:ascii="Times New Roman" w:hAnsi="Times New Roman"/>
          <w:sz w:val="26"/>
          <w:szCs w:val="26"/>
        </w:rPr>
        <w:t>.</w:t>
      </w:r>
    </w:p>
    <w:p w:rsidR="00F55AF5" w:rsidRPr="007B5DF0" w:rsidRDefault="00F55AF5" w:rsidP="007B5DF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B5DF0">
        <w:rPr>
          <w:rFonts w:ascii="Times New Roman" w:hAnsi="Times New Roman"/>
          <w:sz w:val="26"/>
          <w:szCs w:val="26"/>
        </w:rPr>
        <w:t xml:space="preserve">2.1.2. Автоматически передаются </w:t>
      </w:r>
      <w:r>
        <w:rPr>
          <w:rFonts w:ascii="Times New Roman" w:hAnsi="Times New Roman"/>
          <w:sz w:val="26"/>
          <w:szCs w:val="26"/>
        </w:rPr>
        <w:t>Оператору</w:t>
      </w:r>
      <w:r w:rsidRPr="007B5DF0">
        <w:rPr>
          <w:rFonts w:ascii="Times New Roman" w:hAnsi="Times New Roman"/>
          <w:sz w:val="26"/>
          <w:szCs w:val="26"/>
        </w:rPr>
        <w:t xml:space="preserve"> в процессе посещения и использования сайта </w:t>
      </w:r>
      <w:r w:rsidR="00077FC5" w:rsidRPr="002F567D">
        <w:rPr>
          <w:rFonts w:ascii="Times New Roman" w:hAnsi="Times New Roman"/>
          <w:bCs/>
          <w:sz w:val="26"/>
          <w:szCs w:val="26"/>
        </w:rPr>
        <w:t>www.loksshop.ru</w:t>
      </w:r>
      <w:r w:rsidRPr="007B5DF0">
        <w:rPr>
          <w:rFonts w:ascii="Times New Roman" w:hAnsi="Times New Roman"/>
          <w:sz w:val="26"/>
          <w:szCs w:val="26"/>
        </w:rPr>
        <w:t xml:space="preserve"> с </w:t>
      </w:r>
      <w:proofErr w:type="gramStart"/>
      <w:r w:rsidRPr="007B5DF0">
        <w:rPr>
          <w:rFonts w:ascii="Times New Roman" w:hAnsi="Times New Roman"/>
          <w:sz w:val="26"/>
          <w:szCs w:val="26"/>
        </w:rPr>
        <w:t>помощью</w:t>
      </w:r>
      <w:proofErr w:type="gramEnd"/>
      <w:r w:rsidRPr="007B5DF0">
        <w:rPr>
          <w:rFonts w:ascii="Times New Roman" w:hAnsi="Times New Roman"/>
          <w:sz w:val="26"/>
          <w:szCs w:val="26"/>
        </w:rPr>
        <w:t xml:space="preserve"> установленного на устройстве пользователя программного обеспечения, в том числе: IP-адрес,  информация из </w:t>
      </w:r>
      <w:proofErr w:type="spellStart"/>
      <w:r w:rsidRPr="007B5DF0">
        <w:rPr>
          <w:rFonts w:ascii="Times New Roman" w:hAnsi="Times New Roman"/>
          <w:sz w:val="26"/>
          <w:szCs w:val="26"/>
        </w:rPr>
        <w:t>cookie</w:t>
      </w:r>
      <w:proofErr w:type="spellEnd"/>
      <w:r w:rsidRPr="007B5DF0">
        <w:rPr>
          <w:rFonts w:ascii="Times New Roman" w:hAnsi="Times New Roman"/>
          <w:sz w:val="26"/>
          <w:szCs w:val="26"/>
        </w:rPr>
        <w:t>, 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 w:rsidR="00F55AF5" w:rsidRPr="00542ACA" w:rsidRDefault="00F55AF5" w:rsidP="00542A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F55AF5" w:rsidRDefault="00F55AF5" w:rsidP="00A474B2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</w:rPr>
        <w:t>3. ЦЕЛИ СБОРА И ОБРАБОТКИ ПЕРСОНАЛЬНЫХ ДАННЫХ</w:t>
      </w:r>
    </w:p>
    <w:p w:rsidR="00F55AF5" w:rsidRPr="00A474B2" w:rsidRDefault="00F55AF5" w:rsidP="00A474B2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474B2">
        <w:rPr>
          <w:rFonts w:ascii="Times New Roman" w:hAnsi="Times New Roman"/>
          <w:color w:val="000000"/>
          <w:sz w:val="26"/>
          <w:szCs w:val="26"/>
        </w:rPr>
        <w:t xml:space="preserve">3.1. Сбор и обработка персональных данных пользователя </w:t>
      </w:r>
      <w:r>
        <w:rPr>
          <w:rFonts w:ascii="Times New Roman" w:hAnsi="Times New Roman"/>
          <w:sz w:val="26"/>
          <w:szCs w:val="26"/>
        </w:rPr>
        <w:t xml:space="preserve">Оператором </w:t>
      </w:r>
      <w:r w:rsidRPr="00A474B2">
        <w:rPr>
          <w:rFonts w:ascii="Times New Roman" w:hAnsi="Times New Roman"/>
          <w:color w:val="000000"/>
          <w:sz w:val="26"/>
          <w:szCs w:val="26"/>
        </w:rPr>
        <w:t>осуществляется в следующих целях: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474B2">
        <w:rPr>
          <w:rFonts w:ascii="Times New Roman" w:hAnsi="Times New Roman"/>
          <w:color w:val="000000"/>
          <w:sz w:val="26"/>
          <w:szCs w:val="26"/>
        </w:rPr>
        <w:t xml:space="preserve">3.1.1. Идентификация пользователя в рамках </w:t>
      </w:r>
      <w:r>
        <w:rPr>
          <w:rFonts w:ascii="Times New Roman" w:hAnsi="Times New Roman"/>
          <w:color w:val="000000"/>
          <w:sz w:val="26"/>
          <w:szCs w:val="26"/>
        </w:rPr>
        <w:t xml:space="preserve">правоотношений с </w:t>
      </w:r>
      <w:r>
        <w:rPr>
          <w:rFonts w:ascii="Times New Roman" w:hAnsi="Times New Roman"/>
          <w:sz w:val="26"/>
          <w:szCs w:val="26"/>
        </w:rPr>
        <w:t>Оператором</w:t>
      </w:r>
      <w:r w:rsidRPr="00A474B2">
        <w:rPr>
          <w:rFonts w:ascii="Times New Roman" w:hAnsi="Times New Roman"/>
          <w:color w:val="000000"/>
          <w:sz w:val="26"/>
          <w:szCs w:val="26"/>
        </w:rPr>
        <w:t>;</w:t>
      </w:r>
    </w:p>
    <w:p w:rsidR="00F55AF5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3.1.2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Заключение договоров с пользователем от имени </w:t>
      </w:r>
      <w:r>
        <w:rPr>
          <w:rFonts w:ascii="Times New Roman" w:hAnsi="Times New Roman"/>
          <w:sz w:val="26"/>
          <w:szCs w:val="26"/>
        </w:rPr>
        <w:t xml:space="preserve">Оператора </w:t>
      </w:r>
      <w:r>
        <w:rPr>
          <w:rFonts w:ascii="Times New Roman" w:hAnsi="Times New Roman"/>
          <w:color w:val="000000"/>
          <w:sz w:val="26"/>
          <w:szCs w:val="26"/>
        </w:rPr>
        <w:t>и (или) его партнеров.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3.1.3. </w:t>
      </w:r>
      <w:r w:rsidRPr="00A474B2">
        <w:rPr>
          <w:rFonts w:ascii="Times New Roman" w:hAnsi="Times New Roman"/>
          <w:color w:val="000000"/>
          <w:sz w:val="26"/>
          <w:szCs w:val="26"/>
        </w:rPr>
        <w:t>Связь с пользователем в случае необходимости, в том числе направление уведомлений, запросов и информации, связанных с использованием С</w:t>
      </w:r>
      <w:r>
        <w:rPr>
          <w:rFonts w:ascii="Times New Roman" w:hAnsi="Times New Roman"/>
          <w:color w:val="000000"/>
          <w:sz w:val="26"/>
          <w:szCs w:val="26"/>
        </w:rPr>
        <w:t>айта</w:t>
      </w:r>
      <w:r w:rsidRPr="00A474B2">
        <w:rPr>
          <w:rFonts w:ascii="Times New Roman" w:hAnsi="Times New Roman"/>
          <w:color w:val="000000"/>
          <w:sz w:val="26"/>
          <w:szCs w:val="26"/>
        </w:rPr>
        <w:t>, а также обработка запросов и заявок от пользователя;</w:t>
      </w:r>
    </w:p>
    <w:p w:rsidR="00F55AF5" w:rsidRPr="00A474B2" w:rsidRDefault="00F55AF5" w:rsidP="00D95C8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3.1.4. Предоставление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пользователю эффективной клиентской и технической поддержки при возникновении проблем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связанных с</w:t>
      </w:r>
      <w:r>
        <w:rPr>
          <w:rFonts w:ascii="Times New Roman" w:hAnsi="Times New Roman"/>
          <w:color w:val="000000"/>
          <w:sz w:val="26"/>
          <w:szCs w:val="26"/>
        </w:rPr>
        <w:t xml:space="preserve"> использованием Сайта</w:t>
      </w:r>
      <w:r w:rsidRPr="00A474B2">
        <w:rPr>
          <w:rFonts w:ascii="Times New Roman" w:hAnsi="Times New Roman"/>
          <w:color w:val="000000"/>
          <w:sz w:val="26"/>
          <w:szCs w:val="26"/>
        </w:rPr>
        <w:t>;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3.1.5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Повышение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качества </w:t>
      </w:r>
      <w:r>
        <w:rPr>
          <w:rFonts w:ascii="Times New Roman" w:hAnsi="Times New Roman"/>
          <w:color w:val="000000"/>
          <w:sz w:val="26"/>
          <w:szCs w:val="26"/>
        </w:rPr>
        <w:t>Сайта, удобства его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использования;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3.1.6. Предоставление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пользователю</w:t>
      </w:r>
      <w:r>
        <w:rPr>
          <w:rFonts w:ascii="Times New Roman" w:hAnsi="Times New Roman"/>
          <w:color w:val="000000"/>
          <w:sz w:val="26"/>
          <w:szCs w:val="26"/>
        </w:rPr>
        <w:t>, с его согласия, персональных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услуг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, специальных предложений, информации о ценах, новостной рассылки и иных сведений от имени </w:t>
      </w:r>
      <w:r>
        <w:rPr>
          <w:rFonts w:ascii="Times New Roman" w:hAnsi="Times New Roman"/>
          <w:sz w:val="26"/>
          <w:szCs w:val="26"/>
        </w:rPr>
        <w:t xml:space="preserve">Оператора </w:t>
      </w:r>
      <w:r>
        <w:rPr>
          <w:rFonts w:ascii="Times New Roman" w:hAnsi="Times New Roman"/>
          <w:color w:val="000000"/>
          <w:sz w:val="26"/>
          <w:szCs w:val="26"/>
        </w:rPr>
        <w:t>и (</w:t>
      </w:r>
      <w:r w:rsidRPr="00A474B2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от имени</w:t>
      </w:r>
      <w:r>
        <w:rPr>
          <w:rFonts w:ascii="Times New Roman" w:hAnsi="Times New Roman"/>
          <w:color w:val="000000"/>
          <w:sz w:val="26"/>
          <w:szCs w:val="26"/>
        </w:rPr>
        <w:t xml:space="preserve"> его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партнеров;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3.1.7</w:t>
      </w:r>
      <w:r w:rsidRPr="00A474B2">
        <w:rPr>
          <w:rFonts w:ascii="Times New Roman" w:hAnsi="Times New Roman"/>
          <w:color w:val="000000"/>
          <w:sz w:val="26"/>
          <w:szCs w:val="26"/>
        </w:rPr>
        <w:t>. Осуществления рекламной деятельности с согласия пользователя;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3.1.8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. Предоставления доступа пользователю на сайты или сервисы партнеров </w:t>
      </w:r>
      <w:r>
        <w:rPr>
          <w:rFonts w:ascii="Times New Roman" w:hAnsi="Times New Roman"/>
          <w:sz w:val="26"/>
          <w:szCs w:val="26"/>
        </w:rPr>
        <w:t xml:space="preserve">Оператора </w:t>
      </w:r>
      <w:r w:rsidRPr="00A474B2">
        <w:rPr>
          <w:rFonts w:ascii="Times New Roman" w:hAnsi="Times New Roman"/>
          <w:color w:val="000000"/>
          <w:sz w:val="26"/>
          <w:szCs w:val="26"/>
        </w:rPr>
        <w:t>с целью получения продуктов, обновлений и услуг.</w:t>
      </w:r>
    </w:p>
    <w:p w:rsidR="00F55AF5" w:rsidRPr="00A474B2" w:rsidRDefault="00F55AF5" w:rsidP="00A474B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3.1.9</w:t>
      </w:r>
      <w:r w:rsidRPr="00A474B2">
        <w:rPr>
          <w:rFonts w:ascii="Times New Roman" w:hAnsi="Times New Roman"/>
          <w:color w:val="000000"/>
          <w:sz w:val="26"/>
          <w:szCs w:val="26"/>
        </w:rPr>
        <w:t>. Проведение статистических и иных исследований на основе обезличенных данных.</w:t>
      </w:r>
    </w:p>
    <w:p w:rsidR="00F55AF5" w:rsidRPr="00A474B2" w:rsidRDefault="00F55AF5" w:rsidP="00A474B2">
      <w:pPr>
        <w:pStyle w:val="1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</w:rPr>
        <w:t>ПРЕДОСТАВЛЕНИЕ ДОСТУПА К ПЕРСОНАЛЬНЫМ ДАННЫМ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>Оператор</w:t>
      </w:r>
      <w:r w:rsidRPr="00A474B2">
        <w:rPr>
          <w:color w:val="000000"/>
          <w:sz w:val="26"/>
          <w:szCs w:val="26"/>
        </w:rPr>
        <w:t xml:space="preserve"> обеспечивает сохранность персональных данных пользователей.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lastRenderedPageBreak/>
        <w:t>4.2. В отношении персональных данных пользователя сохраняется их конфиденциальность, кроме случаев, установленных в п. 4.3. настоящей Политики.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 xml:space="preserve">4.3. </w:t>
      </w:r>
      <w:r>
        <w:rPr>
          <w:sz w:val="26"/>
          <w:szCs w:val="26"/>
        </w:rPr>
        <w:t>Оператор</w:t>
      </w:r>
      <w:r w:rsidRPr="00A474B2">
        <w:rPr>
          <w:color w:val="000000"/>
          <w:sz w:val="26"/>
          <w:szCs w:val="26"/>
        </w:rPr>
        <w:t xml:space="preserve"> вправе передать персональные данные пользователя третьим лицам в следующих случаях: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>4.3.1. Пользователь явным образом выразил свое согласие на передачу своих персональных данных;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>4.3.2. Передача персональных данных необходима для оказания</w:t>
      </w:r>
      <w:r>
        <w:rPr>
          <w:color w:val="000000"/>
          <w:sz w:val="26"/>
          <w:szCs w:val="26"/>
        </w:rPr>
        <w:t xml:space="preserve"> определенной</w:t>
      </w:r>
      <w:r w:rsidRPr="00A474B2">
        <w:rPr>
          <w:color w:val="000000"/>
          <w:sz w:val="26"/>
          <w:szCs w:val="26"/>
        </w:rPr>
        <w:t xml:space="preserve"> услуги пользователю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Оператором </w:t>
      </w:r>
      <w:r>
        <w:rPr>
          <w:color w:val="000000"/>
          <w:sz w:val="26"/>
          <w:szCs w:val="26"/>
        </w:rPr>
        <w:t>или его партнерами</w:t>
      </w:r>
      <w:r w:rsidRPr="00A474B2">
        <w:rPr>
          <w:color w:val="000000"/>
          <w:sz w:val="26"/>
          <w:szCs w:val="26"/>
        </w:rPr>
        <w:t>. При этом обеспечивается конфиденциальность персональной информации, а пользователь уведомляется о такой передаче;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>4.3.3. Передача предусмотрена российским или иным применимым законодательством в рамках установленной процедуры (по решению суда, запросу правоохранительных органов и т.д.);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>4.3.4.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 xml:space="preserve">4.3.5. В целях обеспечения возможности защиты прав и законных интересов </w:t>
      </w:r>
      <w:r>
        <w:rPr>
          <w:sz w:val="26"/>
          <w:szCs w:val="26"/>
        </w:rPr>
        <w:t>Оператора</w:t>
      </w:r>
      <w:r w:rsidRPr="00A474B2">
        <w:rPr>
          <w:color w:val="000000"/>
          <w:sz w:val="26"/>
          <w:szCs w:val="26"/>
        </w:rPr>
        <w:t>.</w:t>
      </w:r>
    </w:p>
    <w:p w:rsidR="00F55AF5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 w:rsidRPr="00A474B2">
        <w:rPr>
          <w:color w:val="000000"/>
          <w:sz w:val="26"/>
          <w:szCs w:val="26"/>
        </w:rPr>
        <w:t xml:space="preserve">4.4. При утрате или разглашении персональных данных </w:t>
      </w:r>
      <w:r>
        <w:rPr>
          <w:sz w:val="26"/>
          <w:szCs w:val="26"/>
        </w:rPr>
        <w:t xml:space="preserve">Оператор </w:t>
      </w:r>
      <w:r w:rsidRPr="00A474B2">
        <w:rPr>
          <w:color w:val="000000"/>
          <w:sz w:val="26"/>
          <w:szCs w:val="26"/>
        </w:rPr>
        <w:t>информирует пользователя об утрате или разглашении персональных данных.</w:t>
      </w:r>
    </w:p>
    <w:p w:rsidR="00527559" w:rsidRPr="00527559" w:rsidRDefault="00527559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4.5. </w:t>
      </w:r>
      <w:r w:rsidRPr="00527559">
        <w:rPr>
          <w:color w:val="000000"/>
          <w:sz w:val="26"/>
          <w:szCs w:val="26"/>
        </w:rPr>
        <w:t xml:space="preserve">Пользователь вправе в любой момент отозвать согласие на обработку </w:t>
      </w:r>
      <w:r>
        <w:rPr>
          <w:color w:val="000000"/>
          <w:sz w:val="26"/>
          <w:szCs w:val="26"/>
        </w:rPr>
        <w:t>Оператором</w:t>
      </w:r>
      <w:r w:rsidRPr="00527559">
        <w:rPr>
          <w:color w:val="000000"/>
          <w:sz w:val="26"/>
          <w:szCs w:val="26"/>
        </w:rPr>
        <w:t xml:space="preserve"> персональных данных путём направления письменного уведомления на адрес: </w:t>
      </w:r>
      <w:smartTag w:uri="urn:schemas-microsoft-com:office:smarttags" w:element="metricconverter">
        <w:smartTagPr>
          <w:attr w:name="ProductID" w:val="125414, г"/>
        </w:smartTagPr>
        <w:r w:rsidRPr="00665EBE">
          <w:rPr>
            <w:rStyle w:val="a5"/>
            <w:b w:val="0"/>
            <w:bCs w:val="0"/>
            <w:sz w:val="26"/>
            <w:szCs w:val="26"/>
          </w:rPr>
          <w:t>125414, г</w:t>
        </w:r>
      </w:smartTag>
      <w:proofErr w:type="gramStart"/>
      <w:r w:rsidRPr="00665EBE">
        <w:rPr>
          <w:rStyle w:val="a5"/>
          <w:b w:val="0"/>
          <w:bCs w:val="0"/>
          <w:sz w:val="26"/>
          <w:szCs w:val="26"/>
        </w:rPr>
        <w:t>.М</w:t>
      </w:r>
      <w:proofErr w:type="gramEnd"/>
      <w:r w:rsidRPr="00665EBE">
        <w:rPr>
          <w:rStyle w:val="a5"/>
          <w:b w:val="0"/>
          <w:bCs w:val="0"/>
          <w:sz w:val="26"/>
          <w:szCs w:val="26"/>
        </w:rPr>
        <w:t>осква, ул.Петрозаводская, 10-202</w:t>
      </w:r>
      <w:r w:rsidRPr="00527559">
        <w:rPr>
          <w:color w:val="000000"/>
          <w:sz w:val="26"/>
          <w:szCs w:val="26"/>
        </w:rPr>
        <w:t xml:space="preserve">, с пометкой «отзыв согласия на </w:t>
      </w:r>
      <w:r w:rsidR="00DB6F5F">
        <w:rPr>
          <w:color w:val="000000"/>
          <w:sz w:val="26"/>
          <w:szCs w:val="26"/>
        </w:rPr>
        <w:t>обработку персональных данных». О</w:t>
      </w:r>
      <w:r w:rsidRPr="00527559">
        <w:rPr>
          <w:color w:val="000000"/>
          <w:sz w:val="26"/>
          <w:szCs w:val="26"/>
        </w:rPr>
        <w:t xml:space="preserve">тзыв пользователем согласия на обработку персональных данных влечёт за собой уничтожение записей, содержащих персональные данные, в системах обработки персональных данных </w:t>
      </w:r>
      <w:r w:rsidR="00DB6F5F">
        <w:rPr>
          <w:color w:val="000000"/>
          <w:sz w:val="26"/>
          <w:szCs w:val="26"/>
        </w:rPr>
        <w:t>Оператора</w:t>
      </w:r>
      <w:r w:rsidRPr="00527559">
        <w:rPr>
          <w:color w:val="000000"/>
          <w:sz w:val="26"/>
          <w:szCs w:val="26"/>
        </w:rPr>
        <w:t>.</w:t>
      </w:r>
    </w:p>
    <w:p w:rsidR="00F55AF5" w:rsidRPr="00A474B2" w:rsidRDefault="00F55AF5" w:rsidP="00A474B2">
      <w:pPr>
        <w:pStyle w:val="a4"/>
        <w:ind w:firstLine="709"/>
        <w:contextualSpacing/>
        <w:jc w:val="both"/>
        <w:rPr>
          <w:color w:val="000000"/>
          <w:sz w:val="26"/>
          <w:szCs w:val="26"/>
        </w:rPr>
      </w:pPr>
    </w:p>
    <w:p w:rsidR="00F55AF5" w:rsidRPr="00A474B2" w:rsidRDefault="00F55AF5" w:rsidP="00A474B2">
      <w:pPr>
        <w:pStyle w:val="a4"/>
        <w:numPr>
          <w:ilvl w:val="0"/>
          <w:numId w:val="4"/>
        </w:numPr>
        <w:contextualSpacing/>
        <w:jc w:val="both"/>
        <w:rPr>
          <w:b/>
          <w:color w:val="000000"/>
          <w:sz w:val="26"/>
          <w:szCs w:val="26"/>
        </w:rPr>
      </w:pPr>
      <w:r w:rsidRPr="00A474B2">
        <w:rPr>
          <w:b/>
          <w:color w:val="000000"/>
          <w:sz w:val="26"/>
          <w:szCs w:val="26"/>
        </w:rPr>
        <w:t>ЗАЩИТА ПЕРСОНАЛЬНЫХ ДАННЫХ ПОЛЬЗОВАТЕЛЕЙ</w:t>
      </w:r>
    </w:p>
    <w:p w:rsidR="00F55AF5" w:rsidRPr="00A474B2" w:rsidRDefault="00F55AF5" w:rsidP="00A474B2">
      <w:pPr>
        <w:pStyle w:val="a4"/>
        <w:ind w:left="1068"/>
        <w:contextualSpacing/>
        <w:jc w:val="both"/>
        <w:rPr>
          <w:b/>
          <w:color w:val="000000"/>
          <w:sz w:val="26"/>
          <w:szCs w:val="26"/>
        </w:rPr>
      </w:pPr>
    </w:p>
    <w:p w:rsidR="00F55AF5" w:rsidRPr="00A474B2" w:rsidRDefault="00F55AF5" w:rsidP="00A474B2">
      <w:pPr>
        <w:pStyle w:val="a4"/>
        <w:numPr>
          <w:ilvl w:val="1"/>
          <w:numId w:val="4"/>
        </w:numPr>
        <w:ind w:left="0" w:firstLine="709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Оператор</w:t>
      </w:r>
      <w:r w:rsidRPr="00A474B2">
        <w:rPr>
          <w:color w:val="000000"/>
          <w:sz w:val="26"/>
          <w:szCs w:val="26"/>
        </w:rPr>
        <w:t xml:space="preserve"> гарантирует, что уровень защищенности персональных данных пользователей соответствует требованиям, установленным в Постановлении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A474B2">
          <w:rPr>
            <w:color w:val="000000"/>
            <w:sz w:val="26"/>
            <w:szCs w:val="26"/>
          </w:rPr>
          <w:t>2012 г</w:t>
        </w:r>
      </w:smartTag>
      <w:r w:rsidRPr="00A474B2">
        <w:rPr>
          <w:color w:val="000000"/>
          <w:sz w:val="26"/>
          <w:szCs w:val="26"/>
        </w:rPr>
        <w:t>. № 1119 «Об утверждении требований к защите персональных данных при их обработке в информационных системах персональных данных».</w:t>
      </w:r>
      <w:proofErr w:type="gramEnd"/>
    </w:p>
    <w:p w:rsidR="00F55AF5" w:rsidRDefault="00F55AF5" w:rsidP="00A474B2">
      <w:pPr>
        <w:pStyle w:val="11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Оператор</w:t>
      </w:r>
      <w:r w:rsidRPr="00A474B2">
        <w:rPr>
          <w:rFonts w:ascii="Times New Roman" w:hAnsi="Times New Roman"/>
          <w:color w:val="000000"/>
          <w:sz w:val="26"/>
          <w:szCs w:val="26"/>
        </w:rPr>
        <w:t xml:space="preserve">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 в соответствии с требованиями </w:t>
      </w:r>
      <w:r w:rsidRPr="00A474B2">
        <w:rPr>
          <w:rFonts w:ascii="Times New Roman" w:hAnsi="Times New Roman"/>
          <w:color w:val="000000"/>
          <w:sz w:val="26"/>
          <w:szCs w:val="26"/>
          <w:lang w:eastAsia="ru-RU"/>
        </w:rPr>
        <w:t>Приказа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</w:t>
      </w:r>
      <w:proofErr w:type="gramEnd"/>
      <w:r w:rsidRPr="00A474B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персональных данных».</w:t>
      </w:r>
    </w:p>
    <w:p w:rsidR="00DB6F5F" w:rsidRPr="00DB6F5F" w:rsidRDefault="00DB6F5F" w:rsidP="00DB6F5F">
      <w:pPr>
        <w:pStyle w:val="11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B6F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Обрабатываемые персональные данные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уничтожаются либо обезличиваются Оператором</w:t>
      </w:r>
      <w:r w:rsidRPr="00DB6F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достижении целей обработки или в случае утраты необходимости в достижении этих целей</w:t>
      </w:r>
      <w:r w:rsidR="002E6D7F">
        <w:rPr>
          <w:rFonts w:ascii="Times New Roman" w:hAnsi="Times New Roman"/>
          <w:color w:val="000000"/>
          <w:sz w:val="26"/>
          <w:szCs w:val="26"/>
          <w:lang w:eastAsia="ru-RU"/>
        </w:rPr>
        <w:t>, а так же при отзыве Пользователем согласия на обработку персональных данных.</w:t>
      </w:r>
    </w:p>
    <w:p w:rsidR="00F55AF5" w:rsidRPr="00A474B2" w:rsidRDefault="00F55AF5" w:rsidP="00A474B2">
      <w:pPr>
        <w:pStyle w:val="11"/>
        <w:spacing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55AF5" w:rsidRPr="00A474B2" w:rsidRDefault="00F55AF5" w:rsidP="00A474B2">
      <w:pPr>
        <w:pStyle w:val="11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  <w:lang w:eastAsia="ru-RU"/>
        </w:rPr>
        <w:t>ОТВЕТСТВЕННОСТЬ</w:t>
      </w:r>
    </w:p>
    <w:p w:rsidR="00F55AF5" w:rsidRPr="00A474B2" w:rsidRDefault="00F55AF5" w:rsidP="00A474B2">
      <w:pPr>
        <w:pStyle w:val="a4"/>
        <w:spacing w:before="0" w:beforeAutospacing="0" w:after="120" w:afterAutospacing="0"/>
        <w:ind w:firstLine="708"/>
        <w:contextualSpacing/>
        <w:jc w:val="both"/>
        <w:rPr>
          <w:color w:val="1F1F1F"/>
          <w:sz w:val="26"/>
          <w:szCs w:val="26"/>
        </w:rPr>
      </w:pPr>
      <w:r w:rsidRPr="00A474B2">
        <w:rPr>
          <w:color w:val="1F1F1F"/>
          <w:sz w:val="26"/>
          <w:szCs w:val="26"/>
        </w:rPr>
        <w:lastRenderedPageBreak/>
        <w:t xml:space="preserve">6.1. В случае неисполнения своих обязательств, </w:t>
      </w:r>
      <w:r>
        <w:rPr>
          <w:sz w:val="26"/>
          <w:szCs w:val="26"/>
        </w:rPr>
        <w:t>Оператор</w:t>
      </w:r>
      <w:r w:rsidRPr="00A474B2">
        <w:rPr>
          <w:color w:val="1F1F1F"/>
          <w:sz w:val="26"/>
          <w:szCs w:val="26"/>
        </w:rPr>
        <w:t xml:space="preserve">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6.2. настоящей Политики.</w:t>
      </w:r>
    </w:p>
    <w:p w:rsidR="00F55AF5" w:rsidRPr="00A474B2" w:rsidRDefault="00F55AF5" w:rsidP="00A474B2">
      <w:pPr>
        <w:pStyle w:val="a4"/>
        <w:spacing w:before="0" w:beforeAutospacing="0" w:after="120" w:afterAutospacing="0"/>
        <w:ind w:firstLine="708"/>
        <w:contextualSpacing/>
        <w:jc w:val="both"/>
        <w:rPr>
          <w:color w:val="1F1F1F"/>
          <w:sz w:val="26"/>
          <w:szCs w:val="26"/>
        </w:rPr>
      </w:pPr>
      <w:r w:rsidRPr="00A474B2">
        <w:rPr>
          <w:color w:val="1F1F1F"/>
          <w:sz w:val="26"/>
          <w:szCs w:val="26"/>
        </w:rPr>
        <w:t xml:space="preserve">6.2. В случае утраты или разглашения персональных данных пользователя </w:t>
      </w:r>
      <w:r>
        <w:rPr>
          <w:sz w:val="26"/>
          <w:szCs w:val="26"/>
        </w:rPr>
        <w:t>Оператор</w:t>
      </w:r>
      <w:r w:rsidRPr="00A474B2">
        <w:rPr>
          <w:color w:val="1F1F1F"/>
          <w:sz w:val="26"/>
          <w:szCs w:val="26"/>
        </w:rPr>
        <w:t xml:space="preserve"> не несёт ответственность, если данная информация стала публичным достоянием до её утраты или разглашения, либо была разглашена</w:t>
      </w:r>
      <w:r>
        <w:rPr>
          <w:color w:val="1F1F1F"/>
          <w:sz w:val="26"/>
          <w:szCs w:val="26"/>
        </w:rPr>
        <w:t xml:space="preserve"> самим пользователем или с согласия п</w:t>
      </w:r>
      <w:r w:rsidRPr="00A474B2">
        <w:rPr>
          <w:color w:val="1F1F1F"/>
          <w:sz w:val="26"/>
          <w:szCs w:val="26"/>
        </w:rPr>
        <w:t>ользователя.</w:t>
      </w:r>
    </w:p>
    <w:p w:rsidR="00F55AF5" w:rsidRPr="00A474B2" w:rsidRDefault="00F55AF5" w:rsidP="00A474B2">
      <w:pPr>
        <w:pStyle w:val="11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474B2">
        <w:rPr>
          <w:rFonts w:ascii="Times New Roman" w:hAnsi="Times New Roman"/>
          <w:b/>
          <w:color w:val="000000"/>
          <w:sz w:val="26"/>
          <w:szCs w:val="26"/>
          <w:lang w:eastAsia="ru-RU"/>
        </w:rPr>
        <w:t>ЗАКЛЮЧИТЕЛЬНЫЕ ПОЛОЖЕНИЯ</w:t>
      </w:r>
    </w:p>
    <w:p w:rsidR="00F55AF5" w:rsidRPr="00A474B2" w:rsidRDefault="00F55AF5" w:rsidP="00A474B2">
      <w:pPr>
        <w:pStyle w:val="a4"/>
        <w:numPr>
          <w:ilvl w:val="1"/>
          <w:numId w:val="4"/>
        </w:numPr>
        <w:ind w:left="0" w:firstLine="709"/>
        <w:contextualSpacing/>
        <w:jc w:val="both"/>
        <w:rPr>
          <w:rStyle w:val="a5"/>
          <w:b w:val="0"/>
          <w:bCs w:val="0"/>
          <w:color w:val="000000"/>
          <w:sz w:val="26"/>
          <w:szCs w:val="26"/>
        </w:rPr>
      </w:pPr>
      <w:r>
        <w:rPr>
          <w:sz w:val="26"/>
          <w:szCs w:val="26"/>
        </w:rPr>
        <w:t>Оператор</w:t>
      </w:r>
      <w:r w:rsidRPr="00A474B2">
        <w:rPr>
          <w:rStyle w:val="a5"/>
          <w:b w:val="0"/>
          <w:bCs w:val="0"/>
          <w:color w:val="000000"/>
          <w:sz w:val="26"/>
          <w:szCs w:val="26"/>
        </w:rPr>
        <w:t xml:space="preserve"> вправе вносить изменения и дополнения в настоящую Политику. Новая редакция Политики действует с момента ее размещения на сайте </w:t>
      </w:r>
      <w:r w:rsidR="00077FC5" w:rsidRPr="002F567D">
        <w:rPr>
          <w:bCs/>
          <w:sz w:val="26"/>
          <w:szCs w:val="26"/>
        </w:rPr>
        <w:t>www.loksshop.ru</w:t>
      </w:r>
      <w:r w:rsidRPr="00A474B2">
        <w:rPr>
          <w:sz w:val="26"/>
          <w:szCs w:val="26"/>
          <w:shd w:val="clear" w:color="auto" w:fill="FFFFFF"/>
        </w:rPr>
        <w:t>, ели иное не предусмотрено в новой редакции Политики.</w:t>
      </w:r>
    </w:p>
    <w:p w:rsidR="00F55AF5" w:rsidRPr="00A474B2" w:rsidRDefault="00F55AF5" w:rsidP="00A474B2">
      <w:pPr>
        <w:pStyle w:val="a4"/>
        <w:numPr>
          <w:ilvl w:val="1"/>
          <w:numId w:val="4"/>
        </w:numPr>
        <w:ind w:left="0" w:firstLine="709"/>
        <w:contextualSpacing/>
        <w:jc w:val="both"/>
        <w:rPr>
          <w:rStyle w:val="a5"/>
          <w:b w:val="0"/>
          <w:bCs w:val="0"/>
          <w:color w:val="000000"/>
          <w:sz w:val="26"/>
          <w:szCs w:val="26"/>
        </w:rPr>
      </w:pPr>
      <w:r w:rsidRPr="00A474B2">
        <w:rPr>
          <w:rStyle w:val="a5"/>
          <w:b w:val="0"/>
          <w:bCs w:val="0"/>
          <w:color w:val="000000"/>
          <w:sz w:val="26"/>
          <w:szCs w:val="26"/>
        </w:rPr>
        <w:t>К отношениям в области обработки и защиты персональных данных, не урег</w:t>
      </w:r>
      <w:r>
        <w:rPr>
          <w:rStyle w:val="a5"/>
          <w:b w:val="0"/>
          <w:bCs w:val="0"/>
          <w:color w:val="000000"/>
          <w:sz w:val="26"/>
          <w:szCs w:val="26"/>
        </w:rPr>
        <w:t>улированным в настоящей Политике</w:t>
      </w:r>
      <w:r w:rsidRPr="00A474B2">
        <w:rPr>
          <w:rStyle w:val="a5"/>
          <w:b w:val="0"/>
          <w:bCs w:val="0"/>
          <w:color w:val="000000"/>
          <w:sz w:val="26"/>
          <w:szCs w:val="26"/>
        </w:rPr>
        <w:t>, применяется действующее законодательство Российской Федерации.</w:t>
      </w:r>
    </w:p>
    <w:p w:rsidR="00F55AF5" w:rsidRPr="00E0220C" w:rsidRDefault="00F55AF5" w:rsidP="008F1A3D">
      <w:pPr>
        <w:pStyle w:val="a4"/>
        <w:numPr>
          <w:ilvl w:val="1"/>
          <w:numId w:val="4"/>
        </w:numPr>
        <w:ind w:left="0" w:firstLine="709"/>
        <w:contextualSpacing/>
        <w:jc w:val="both"/>
        <w:rPr>
          <w:rStyle w:val="a5"/>
          <w:b w:val="0"/>
          <w:bCs w:val="0"/>
          <w:color w:val="000000"/>
          <w:sz w:val="26"/>
          <w:szCs w:val="26"/>
        </w:rPr>
      </w:pPr>
      <w:r w:rsidRPr="00E0220C">
        <w:rPr>
          <w:rStyle w:val="a5"/>
          <w:b w:val="0"/>
          <w:bCs w:val="0"/>
          <w:color w:val="000000"/>
          <w:sz w:val="26"/>
          <w:szCs w:val="26"/>
        </w:rPr>
        <w:t xml:space="preserve">Все предложения или вопросы, связанные с обработкой и защитой персональных данных </w:t>
      </w:r>
      <w:r>
        <w:rPr>
          <w:sz w:val="26"/>
          <w:szCs w:val="26"/>
        </w:rPr>
        <w:t>Оператором</w:t>
      </w:r>
      <w:r w:rsidRPr="00E0220C">
        <w:rPr>
          <w:rStyle w:val="a5"/>
          <w:b w:val="0"/>
          <w:bCs w:val="0"/>
          <w:color w:val="000000"/>
          <w:sz w:val="26"/>
          <w:szCs w:val="26"/>
        </w:rPr>
        <w:t xml:space="preserve"> следует направлять по адресу электронной </w:t>
      </w:r>
      <w:r w:rsidRPr="00665EBE">
        <w:rPr>
          <w:rStyle w:val="a5"/>
          <w:b w:val="0"/>
          <w:bCs w:val="0"/>
          <w:color w:val="000000"/>
          <w:sz w:val="26"/>
          <w:szCs w:val="26"/>
        </w:rPr>
        <w:t xml:space="preserve">почты </w:t>
      </w:r>
      <w:r w:rsidR="00440FDA" w:rsidRPr="002F567D">
        <w:rPr>
          <w:sz w:val="26"/>
          <w:szCs w:val="26"/>
        </w:rPr>
        <w:t>info@</w:t>
      </w:r>
      <w:r w:rsidR="00440FDA" w:rsidRPr="002F567D">
        <w:rPr>
          <w:sz w:val="26"/>
          <w:szCs w:val="26"/>
          <w:lang w:val="en-US"/>
        </w:rPr>
        <w:t>loks</w:t>
      </w:r>
      <w:r w:rsidR="00440FDA" w:rsidRPr="002F567D">
        <w:rPr>
          <w:sz w:val="26"/>
          <w:szCs w:val="26"/>
        </w:rPr>
        <w:t>shop.ru</w:t>
      </w:r>
      <w:r>
        <w:t>.</w:t>
      </w:r>
    </w:p>
    <w:p w:rsidR="00F55AF5" w:rsidRDefault="00F55AF5" w:rsidP="00B96BC6">
      <w:pPr>
        <w:pStyle w:val="a4"/>
        <w:numPr>
          <w:ilvl w:val="1"/>
          <w:numId w:val="4"/>
        </w:numPr>
        <w:ind w:left="0" w:firstLine="709"/>
        <w:contextualSpacing/>
        <w:jc w:val="both"/>
        <w:rPr>
          <w:rStyle w:val="a5"/>
          <w:b w:val="0"/>
          <w:bCs w:val="0"/>
          <w:color w:val="000000"/>
          <w:sz w:val="27"/>
          <w:szCs w:val="27"/>
        </w:rPr>
      </w:pPr>
      <w:r w:rsidRPr="00B96BC6">
        <w:rPr>
          <w:rStyle w:val="a5"/>
          <w:b w:val="0"/>
          <w:bCs w:val="0"/>
          <w:color w:val="000000"/>
          <w:sz w:val="27"/>
          <w:szCs w:val="27"/>
        </w:rPr>
        <w:t xml:space="preserve">Данные оператора персональных данных: </w:t>
      </w:r>
    </w:p>
    <w:p w:rsidR="00F55AF5" w:rsidRPr="00EB1A4C" w:rsidRDefault="00F55AF5" w:rsidP="00B96BC6">
      <w:pPr>
        <w:pStyle w:val="a4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665EBE">
        <w:rPr>
          <w:sz w:val="26"/>
          <w:szCs w:val="26"/>
        </w:rPr>
        <w:t xml:space="preserve">Индивидуальный предприниматель без образования юридического лица </w:t>
      </w:r>
      <w:r w:rsidR="00665EBE" w:rsidRPr="00665EBE">
        <w:rPr>
          <w:sz w:val="26"/>
          <w:szCs w:val="26"/>
        </w:rPr>
        <w:t>Казаков Александр Владимирович</w:t>
      </w:r>
      <w:r w:rsidRPr="00EB1A4C">
        <w:rPr>
          <w:rStyle w:val="a5"/>
          <w:b w:val="0"/>
          <w:bCs w:val="0"/>
          <w:sz w:val="26"/>
          <w:szCs w:val="26"/>
        </w:rPr>
        <w:t xml:space="preserve">, </w:t>
      </w:r>
      <w:r w:rsidRPr="00521932">
        <w:t xml:space="preserve">ОГРНИП </w:t>
      </w:r>
      <w:r w:rsidR="00665EBE" w:rsidRPr="00665EBE">
        <w:t>309774622501295</w:t>
      </w:r>
      <w:r w:rsidRPr="00EB1A4C">
        <w:rPr>
          <w:rStyle w:val="a5"/>
          <w:b w:val="0"/>
          <w:bCs w:val="0"/>
          <w:sz w:val="26"/>
          <w:szCs w:val="26"/>
        </w:rPr>
        <w:t xml:space="preserve">; </w:t>
      </w:r>
    </w:p>
    <w:p w:rsidR="00F55AF5" w:rsidRPr="00EB1A4C" w:rsidRDefault="00F55AF5" w:rsidP="00B96BC6">
      <w:pPr>
        <w:pStyle w:val="a4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EB1A4C">
        <w:rPr>
          <w:rStyle w:val="a5"/>
          <w:b w:val="0"/>
          <w:bCs w:val="0"/>
          <w:sz w:val="26"/>
          <w:szCs w:val="26"/>
        </w:rPr>
        <w:t xml:space="preserve">Юридический адрес: </w:t>
      </w:r>
      <w:smartTag w:uri="urn:schemas-microsoft-com:office:smarttags" w:element="metricconverter">
        <w:smartTagPr>
          <w:attr w:name="ProductID" w:val="125414, г"/>
        </w:smartTagPr>
        <w:r w:rsidR="00665EBE" w:rsidRPr="00665EBE">
          <w:rPr>
            <w:rStyle w:val="a5"/>
            <w:b w:val="0"/>
            <w:bCs w:val="0"/>
            <w:sz w:val="26"/>
            <w:szCs w:val="26"/>
          </w:rPr>
          <w:t>125414, г</w:t>
        </w:r>
      </w:smartTag>
      <w:proofErr w:type="gramStart"/>
      <w:r w:rsidR="00665EBE" w:rsidRPr="00665EBE">
        <w:rPr>
          <w:rStyle w:val="a5"/>
          <w:b w:val="0"/>
          <w:bCs w:val="0"/>
          <w:sz w:val="26"/>
          <w:szCs w:val="26"/>
        </w:rPr>
        <w:t>.М</w:t>
      </w:r>
      <w:proofErr w:type="gramEnd"/>
      <w:r w:rsidR="00665EBE" w:rsidRPr="00665EBE">
        <w:rPr>
          <w:rStyle w:val="a5"/>
          <w:b w:val="0"/>
          <w:bCs w:val="0"/>
          <w:sz w:val="26"/>
          <w:szCs w:val="26"/>
        </w:rPr>
        <w:t>осква, ул.Петрозаводская, 10-202</w:t>
      </w:r>
      <w:r>
        <w:rPr>
          <w:rStyle w:val="a5"/>
          <w:b w:val="0"/>
          <w:bCs w:val="0"/>
          <w:sz w:val="26"/>
          <w:szCs w:val="26"/>
        </w:rPr>
        <w:t>;</w:t>
      </w:r>
    </w:p>
    <w:p w:rsidR="00F55AF5" w:rsidRDefault="00F55AF5" w:rsidP="00B96BC6">
      <w:pPr>
        <w:pStyle w:val="a4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EB1A4C">
        <w:rPr>
          <w:rStyle w:val="a5"/>
          <w:b w:val="0"/>
          <w:bCs w:val="0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125414, г"/>
        </w:smartTagPr>
        <w:r w:rsidR="00665EBE" w:rsidRPr="00665EBE">
          <w:rPr>
            <w:rStyle w:val="a5"/>
            <w:b w:val="0"/>
            <w:bCs w:val="0"/>
            <w:sz w:val="26"/>
            <w:szCs w:val="26"/>
          </w:rPr>
          <w:t>125414, г</w:t>
        </w:r>
      </w:smartTag>
      <w:proofErr w:type="gramStart"/>
      <w:r w:rsidR="00665EBE" w:rsidRPr="00665EBE">
        <w:rPr>
          <w:rStyle w:val="a5"/>
          <w:b w:val="0"/>
          <w:bCs w:val="0"/>
          <w:sz w:val="26"/>
          <w:szCs w:val="26"/>
        </w:rPr>
        <w:t>.М</w:t>
      </w:r>
      <w:proofErr w:type="gramEnd"/>
      <w:r w:rsidR="00665EBE" w:rsidRPr="00665EBE">
        <w:rPr>
          <w:rStyle w:val="a5"/>
          <w:b w:val="0"/>
          <w:bCs w:val="0"/>
          <w:sz w:val="26"/>
          <w:szCs w:val="26"/>
        </w:rPr>
        <w:t>осква, ул.Петрозаводская, 10-202</w:t>
      </w:r>
      <w:r>
        <w:rPr>
          <w:rStyle w:val="a5"/>
          <w:b w:val="0"/>
          <w:bCs w:val="0"/>
          <w:sz w:val="26"/>
          <w:szCs w:val="26"/>
        </w:rPr>
        <w:t>.</w:t>
      </w:r>
    </w:p>
    <w:sectPr w:rsidR="00F55AF5" w:rsidSect="00E0220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47A"/>
    <w:multiLevelType w:val="hybridMultilevel"/>
    <w:tmpl w:val="A5AA09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04646E5"/>
    <w:multiLevelType w:val="multilevel"/>
    <w:tmpl w:val="6BDEAB96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2">
    <w:nsid w:val="24C31669"/>
    <w:multiLevelType w:val="hybridMultilevel"/>
    <w:tmpl w:val="24D69C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8ED5BBA"/>
    <w:multiLevelType w:val="multilevel"/>
    <w:tmpl w:val="F66C53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23" w:hanging="151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223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3" w:hanging="151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>
    <w:nsid w:val="7F192553"/>
    <w:multiLevelType w:val="hybridMultilevel"/>
    <w:tmpl w:val="35BA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6E"/>
    <w:rsid w:val="00004AB9"/>
    <w:rsid w:val="00014F26"/>
    <w:rsid w:val="0001512D"/>
    <w:rsid w:val="00023C7F"/>
    <w:rsid w:val="00040698"/>
    <w:rsid w:val="00077FC5"/>
    <w:rsid w:val="00083E17"/>
    <w:rsid w:val="000B0708"/>
    <w:rsid w:val="000F232B"/>
    <w:rsid w:val="001154DB"/>
    <w:rsid w:val="00150280"/>
    <w:rsid w:val="00175B0E"/>
    <w:rsid w:val="002E6D7F"/>
    <w:rsid w:val="002F567D"/>
    <w:rsid w:val="003063CA"/>
    <w:rsid w:val="00347E46"/>
    <w:rsid w:val="00354C28"/>
    <w:rsid w:val="003563BD"/>
    <w:rsid w:val="003B68D7"/>
    <w:rsid w:val="003F7164"/>
    <w:rsid w:val="00440FDA"/>
    <w:rsid w:val="004954DD"/>
    <w:rsid w:val="004A2BE6"/>
    <w:rsid w:val="004A6D51"/>
    <w:rsid w:val="004E61F5"/>
    <w:rsid w:val="00521932"/>
    <w:rsid w:val="00527559"/>
    <w:rsid w:val="00542ACA"/>
    <w:rsid w:val="00582A06"/>
    <w:rsid w:val="005A29AA"/>
    <w:rsid w:val="00615B57"/>
    <w:rsid w:val="006402F4"/>
    <w:rsid w:val="00665EBE"/>
    <w:rsid w:val="006A63BF"/>
    <w:rsid w:val="006D5D5F"/>
    <w:rsid w:val="0070617B"/>
    <w:rsid w:val="00710842"/>
    <w:rsid w:val="00717A0E"/>
    <w:rsid w:val="007703FA"/>
    <w:rsid w:val="00775FA6"/>
    <w:rsid w:val="007B5DF0"/>
    <w:rsid w:val="00841306"/>
    <w:rsid w:val="00850EA4"/>
    <w:rsid w:val="00852C4D"/>
    <w:rsid w:val="008C4B5F"/>
    <w:rsid w:val="008D376C"/>
    <w:rsid w:val="008F1A3D"/>
    <w:rsid w:val="009569AC"/>
    <w:rsid w:val="009E21CB"/>
    <w:rsid w:val="009F67B7"/>
    <w:rsid w:val="00A03AE8"/>
    <w:rsid w:val="00A474B2"/>
    <w:rsid w:val="00A9636E"/>
    <w:rsid w:val="00AE7F49"/>
    <w:rsid w:val="00B31F6D"/>
    <w:rsid w:val="00B96BC6"/>
    <w:rsid w:val="00BA3E3A"/>
    <w:rsid w:val="00BB5CA9"/>
    <w:rsid w:val="00BC3ADE"/>
    <w:rsid w:val="00BE5E21"/>
    <w:rsid w:val="00C13E02"/>
    <w:rsid w:val="00C14219"/>
    <w:rsid w:val="00C45C83"/>
    <w:rsid w:val="00C46E86"/>
    <w:rsid w:val="00C74460"/>
    <w:rsid w:val="00D3492B"/>
    <w:rsid w:val="00D95C85"/>
    <w:rsid w:val="00DA1F4F"/>
    <w:rsid w:val="00DB6F5F"/>
    <w:rsid w:val="00DC093E"/>
    <w:rsid w:val="00DD2545"/>
    <w:rsid w:val="00E0220C"/>
    <w:rsid w:val="00E37977"/>
    <w:rsid w:val="00E97DBA"/>
    <w:rsid w:val="00EB1A4C"/>
    <w:rsid w:val="00EE6B8B"/>
    <w:rsid w:val="00EF5A81"/>
    <w:rsid w:val="00F04E56"/>
    <w:rsid w:val="00F468E6"/>
    <w:rsid w:val="00F53002"/>
    <w:rsid w:val="00F55AF5"/>
    <w:rsid w:val="00FA449D"/>
    <w:rsid w:val="00F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06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0698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4069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F232B"/>
    <w:pPr>
      <w:ind w:left="720"/>
      <w:contextualSpacing/>
    </w:pPr>
  </w:style>
  <w:style w:type="character" w:customStyle="1" w:styleId="FontStyle15">
    <w:name w:val="Font Style15"/>
    <w:rsid w:val="0070617B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C46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C14219"/>
    <w:rPr>
      <w:rFonts w:cs="Times New Roman"/>
      <w:b/>
      <w:bCs/>
    </w:rPr>
  </w:style>
  <w:style w:type="character" w:customStyle="1" w:styleId="apple-converted-space">
    <w:name w:val="apple-converted-space"/>
    <w:rsid w:val="00C142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E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4069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0698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04069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F232B"/>
    <w:pPr>
      <w:ind w:left="720"/>
      <w:contextualSpacing/>
    </w:pPr>
  </w:style>
  <w:style w:type="character" w:customStyle="1" w:styleId="FontStyle15">
    <w:name w:val="Font Style15"/>
    <w:rsid w:val="0070617B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rsid w:val="00C46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C14219"/>
    <w:rPr>
      <w:rFonts w:cs="Times New Roman"/>
      <w:b/>
      <w:bCs/>
    </w:rPr>
  </w:style>
  <w:style w:type="character" w:customStyle="1" w:styleId="apple-converted-space">
    <w:name w:val="apple-converted-space"/>
    <w:rsid w:val="00C14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9207</CharactersWithSpaces>
  <SharedDoc>false</SharedDoc>
  <HLinks>
    <vt:vector size="72" baseType="variant">
      <vt:variant>
        <vt:i4>7733320</vt:i4>
      </vt:variant>
      <vt:variant>
        <vt:i4>33</vt:i4>
      </vt:variant>
      <vt:variant>
        <vt:i4>0</vt:i4>
      </vt:variant>
      <vt:variant>
        <vt:i4>5</vt:i4>
      </vt:variant>
      <vt:variant>
        <vt:lpwstr>mailto:info@arinashop.ru</vt:lpwstr>
      </vt:variant>
      <vt:variant>
        <vt:lpwstr/>
      </vt:variant>
      <vt:variant>
        <vt:i4>458763</vt:i4>
      </vt:variant>
      <vt:variant>
        <vt:i4>30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27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24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21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18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15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12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9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http://www.arinashop.ru/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Михаил</dc:creator>
  <cp:lastModifiedBy>Irina</cp:lastModifiedBy>
  <cp:revision>2</cp:revision>
  <dcterms:created xsi:type="dcterms:W3CDTF">2017-06-30T18:31:00Z</dcterms:created>
  <dcterms:modified xsi:type="dcterms:W3CDTF">2017-06-30T18:31:00Z</dcterms:modified>
</cp:coreProperties>
</file>